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2B" w:rsidRPr="00913C19" w:rsidRDefault="00AB1F2B" w:rsidP="00AB1F2B">
      <w:pPr>
        <w:shd w:val="clear" w:color="auto" w:fill="FFFFFF"/>
        <w:spacing w:before="100" w:beforeAutospacing="1" w:after="100" w:afterAutospacing="1"/>
        <w:outlineLvl w:val="2"/>
        <w:rPr>
          <w:rFonts w:cstheme="minorHAnsi"/>
          <w:b/>
          <w:bCs/>
          <w:color w:val="000080"/>
          <w:sz w:val="30"/>
          <w:szCs w:val="30"/>
        </w:rPr>
      </w:pPr>
      <w:r w:rsidRPr="00913C19">
        <w:rPr>
          <w:rFonts w:cstheme="minorHAnsi"/>
          <w:b/>
          <w:bCs/>
          <w:color w:val="000080"/>
          <w:sz w:val="30"/>
          <w:szCs w:val="30"/>
        </w:rPr>
        <w:t xml:space="preserve">ŠKOLNÍ PORADENSKÉ PRACOVIŠTĚ </w:t>
      </w:r>
    </w:p>
    <w:p w:rsidR="00AB1F2B" w:rsidRPr="00913C19" w:rsidRDefault="00AB1F2B" w:rsidP="00AB1F2B">
      <w:pPr>
        <w:jc w:val="both"/>
        <w:rPr>
          <w:rFonts w:cstheme="minorHAnsi"/>
        </w:rPr>
      </w:pPr>
      <w:r w:rsidRPr="00913C19">
        <w:rPr>
          <w:rFonts w:cstheme="minorHAnsi"/>
        </w:rPr>
        <w:t xml:space="preserve">Na naší základní škole od školního roku 2016/2017 pracuje školní poradenské pracoviště.  Jeho úkolem je poskytovat </w:t>
      </w:r>
      <w:proofErr w:type="spellStart"/>
      <w:r w:rsidRPr="00913C19">
        <w:rPr>
          <w:rFonts w:cstheme="minorHAnsi"/>
        </w:rPr>
        <w:t>psychologicko</w:t>
      </w:r>
      <w:proofErr w:type="spellEnd"/>
      <w:r w:rsidRPr="00913C19">
        <w:rPr>
          <w:rFonts w:cstheme="minorHAnsi"/>
        </w:rPr>
        <w:t xml:space="preserve"> – pedagogickou poradenskou činnost žákům, jejich rodičům a učitelům. Cílem je aktivně se podílet na řešení všech situací, které by mohly negativně ovlivňovat výsledky vzdělávání.</w:t>
      </w:r>
    </w:p>
    <w:p w:rsidR="00AB1F2B" w:rsidRPr="00913C19" w:rsidRDefault="00AB1F2B" w:rsidP="00AB1F2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theme="minorHAnsi"/>
          <w:b/>
          <w:bCs/>
          <w:color w:val="000080"/>
        </w:rPr>
      </w:pPr>
      <w:r w:rsidRPr="00913C19">
        <w:rPr>
          <w:rFonts w:cstheme="minorHAnsi"/>
          <w:b/>
          <w:bCs/>
          <w:color w:val="000080"/>
        </w:rPr>
        <w:t>NÁPLŇ ČINNOSTI ŠKOLNÍHO PORADENSKÉHO PRACOVIŠTĚ</w:t>
      </w: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  <w:r w:rsidRPr="00913C19">
        <w:rPr>
          <w:rFonts w:cstheme="minorHAnsi"/>
        </w:rPr>
        <w:t>- pomáhat žákům s poruchami učení a chování; žákům zdravotně znevýhodněným</w:t>
      </w:r>
      <w:r w:rsidRPr="00913C19">
        <w:rPr>
          <w:rFonts w:cstheme="minorHAnsi"/>
        </w:rPr>
        <w:br/>
        <w:t>- řešit příčiny slabého prospěchu</w:t>
      </w:r>
      <w:r w:rsidRPr="00913C19">
        <w:rPr>
          <w:rFonts w:cstheme="minorHAnsi"/>
        </w:rPr>
        <w:br/>
        <w:t xml:space="preserve">- pomáhat žákům řešit jejich osobní a rodinné problémy </w:t>
      </w:r>
      <w:r w:rsidRPr="00913C19">
        <w:rPr>
          <w:rFonts w:cstheme="minorHAnsi"/>
        </w:rPr>
        <w:br/>
        <w:t>- nabízet kariérní poradenství a asistenci při volbě škol</w:t>
      </w:r>
      <w:r w:rsidRPr="00913C19">
        <w:rPr>
          <w:rFonts w:cstheme="minorHAnsi"/>
        </w:rPr>
        <w:br/>
        <w:t>- předcházet záškoláctví, šikaně, kouření</w:t>
      </w:r>
      <w:r>
        <w:rPr>
          <w:rFonts w:cstheme="minorHAnsi"/>
        </w:rPr>
        <w:t>, alkoholismu atd.</w:t>
      </w:r>
      <w:r w:rsidRPr="00913C19">
        <w:rPr>
          <w:rFonts w:cstheme="minorHAnsi"/>
        </w:rPr>
        <w:br/>
        <w:t xml:space="preserve">- pracovat se třídami a skupinami (osobnostní a sociální výchova, zlepšení klimatu školy) </w:t>
      </w:r>
      <w:r w:rsidRPr="00913C19">
        <w:rPr>
          <w:rFonts w:cstheme="minorHAnsi"/>
        </w:rPr>
        <w:br/>
      </w:r>
      <w:r w:rsidRPr="00913C19">
        <w:rPr>
          <w:rFonts w:cstheme="minorHAnsi"/>
        </w:rPr>
        <w:br/>
      </w:r>
    </w:p>
    <w:p w:rsidR="00AB1F2B" w:rsidRPr="00913C19" w:rsidRDefault="00AB1F2B" w:rsidP="00AB1F2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theme="minorHAnsi"/>
          <w:b/>
          <w:bCs/>
          <w:color w:val="000080"/>
        </w:rPr>
      </w:pPr>
      <w:r w:rsidRPr="00913C19">
        <w:rPr>
          <w:rFonts w:cstheme="minorHAnsi"/>
          <w:b/>
          <w:bCs/>
          <w:color w:val="000080"/>
        </w:rPr>
        <w:t>TÝM ŠKOLNÍHO PORADENSKÉHO PRACOVIŠTĚ</w:t>
      </w:r>
    </w:p>
    <w:p w:rsidR="00AB1F2B" w:rsidRPr="00913C19" w:rsidRDefault="00AB1F2B" w:rsidP="00AB1F2B">
      <w:pPr>
        <w:shd w:val="clear" w:color="auto" w:fill="FFFFFF"/>
        <w:spacing w:line="360" w:lineRule="auto"/>
        <w:rPr>
          <w:rFonts w:cstheme="minorHAnsi"/>
          <w:b/>
          <w:bCs/>
        </w:rPr>
      </w:pPr>
      <w:r w:rsidRPr="00913C19">
        <w:rPr>
          <w:rFonts w:cstheme="minorHAnsi"/>
          <w:b/>
          <w:u w:val="single"/>
        </w:rPr>
        <w:t>Výchovný poradce</w:t>
      </w:r>
      <w:r w:rsidRPr="00913C19">
        <w:rPr>
          <w:rFonts w:cstheme="minorHAnsi"/>
        </w:rPr>
        <w:t xml:space="preserve">: vede celý tým. Podílí se na integraci žáků se zdravotním či jiným postižením. Poskytuje a zprostředkovává žákům kariérové poradenství. Zachycuje a se školním psychologem konzultuje výchovné problémy žáků. Je v úzkém kontaktu s PPP Uherské Hradiště a SPC Zlín. </w:t>
      </w:r>
      <w:r w:rsidRPr="00913C19">
        <w:rPr>
          <w:rFonts w:cstheme="minorHAnsi"/>
        </w:rPr>
        <w:br/>
      </w:r>
      <w:r w:rsidRPr="00913C19">
        <w:rPr>
          <w:rFonts w:cstheme="minorHAnsi"/>
          <w:b/>
          <w:bCs/>
        </w:rPr>
        <w:t xml:space="preserve">                                                                       Mgr. Tereza Kovaříková</w:t>
      </w: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  <w:r w:rsidRPr="00913C19">
        <w:rPr>
          <w:rFonts w:cstheme="minorHAnsi"/>
        </w:rPr>
        <w:br/>
      </w:r>
      <w:r w:rsidRPr="00913C19">
        <w:rPr>
          <w:rFonts w:cstheme="minorHAnsi"/>
        </w:rPr>
        <w:br/>
      </w:r>
      <w:r w:rsidRPr="00913C19">
        <w:rPr>
          <w:rFonts w:cstheme="minorHAnsi"/>
          <w:b/>
          <w:u w:val="single"/>
        </w:rPr>
        <w:t>Školní metodik prevence</w:t>
      </w:r>
      <w:r w:rsidRPr="00913C19">
        <w:rPr>
          <w:rFonts w:cstheme="minorHAnsi"/>
        </w:rPr>
        <w:t xml:space="preserve">: </w:t>
      </w:r>
      <w:bookmarkStart w:id="0" w:name="_GoBack"/>
      <w:r w:rsidRPr="00913C19">
        <w:rPr>
          <w:rFonts w:cstheme="minorHAnsi"/>
        </w:rPr>
        <w:t>zodpovídá za obsah a průběh aktivit, které mají předejít šikaně, záškoláctví, kouření, alkoholismu a dalším patologickým jevům</w:t>
      </w:r>
      <w:bookmarkEnd w:id="0"/>
      <w:r>
        <w:rPr>
          <w:rFonts w:cstheme="minorHAnsi"/>
        </w:rPr>
        <w:t>.</w:t>
      </w: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  <w:r w:rsidRPr="00913C19">
        <w:rPr>
          <w:rFonts w:cstheme="minorHAnsi"/>
          <w:b/>
          <w:bCs/>
        </w:rPr>
        <w:t xml:space="preserve">Mgr. </w:t>
      </w:r>
      <w:r w:rsidR="00F31145">
        <w:rPr>
          <w:rFonts w:cstheme="minorHAnsi"/>
          <w:b/>
          <w:bCs/>
        </w:rPr>
        <w:t xml:space="preserve">David </w:t>
      </w:r>
      <w:proofErr w:type="spellStart"/>
      <w:r w:rsidR="00F31145">
        <w:rPr>
          <w:rFonts w:cstheme="minorHAnsi"/>
          <w:b/>
          <w:bCs/>
        </w:rPr>
        <w:t>Škrášek</w:t>
      </w:r>
      <w:proofErr w:type="spellEnd"/>
    </w:p>
    <w:p w:rsidR="00AB1F2B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</w:p>
    <w:p w:rsidR="00AB1F2B" w:rsidRPr="00913C19" w:rsidRDefault="00AB1F2B" w:rsidP="00AB1F2B">
      <w:pPr>
        <w:shd w:val="clear" w:color="auto" w:fill="FFFFFF"/>
        <w:spacing w:line="360" w:lineRule="auto"/>
        <w:rPr>
          <w:rFonts w:cstheme="minorHAnsi"/>
        </w:rPr>
      </w:pPr>
      <w:r w:rsidRPr="00913C19">
        <w:rPr>
          <w:rFonts w:cstheme="minorHAnsi"/>
          <w:b/>
          <w:u w:val="single"/>
        </w:rPr>
        <w:t>Školní psycholog</w:t>
      </w:r>
      <w:r>
        <w:rPr>
          <w:rFonts w:cstheme="minorHAnsi"/>
          <w:b/>
          <w:u w:val="single"/>
        </w:rPr>
        <w:t>:</w:t>
      </w:r>
      <w:r w:rsidRPr="00913C19">
        <w:rPr>
          <w:rFonts w:cstheme="minorHAnsi"/>
          <w:b/>
          <w:u w:val="single"/>
        </w:rPr>
        <w:t xml:space="preserve"> </w:t>
      </w:r>
      <w:r w:rsidRPr="00913C19">
        <w:rPr>
          <w:rFonts w:cstheme="minorHAnsi"/>
        </w:rPr>
        <w:t>vykonává následující činnosti: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spolupráce při zápisu do 1. ročníku ZŠ</w:t>
      </w:r>
      <w:r>
        <w:rPr>
          <w:rFonts w:cstheme="minorHAnsi"/>
        </w:rPr>
        <w:t xml:space="preserve">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diagnostika školní zralosti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diagnostika při výukových nebo výchovných problémech žáků</w:t>
      </w:r>
      <w:r>
        <w:rPr>
          <w:rFonts w:cstheme="minorHAnsi"/>
        </w:rPr>
        <w:t xml:space="preserve">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zjišť</w:t>
      </w:r>
      <w:r>
        <w:rPr>
          <w:rFonts w:cstheme="minorHAnsi"/>
        </w:rPr>
        <w:t xml:space="preserve">ování sociálního klimatu třídy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diagnostika při volbě povolání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konzultační, poraden</w:t>
      </w:r>
      <w:r>
        <w:rPr>
          <w:rFonts w:cstheme="minorHAnsi"/>
        </w:rPr>
        <w:t>ské a intervenční práce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>
        <w:rPr>
          <w:rFonts w:cstheme="minorHAnsi"/>
        </w:rPr>
        <w:t>spolupráce</w:t>
      </w:r>
      <w:r w:rsidRPr="003F0918">
        <w:rPr>
          <w:rFonts w:cstheme="minorHAnsi"/>
        </w:rPr>
        <w:t xml:space="preserve"> s žáky při jejich osobních problémech</w:t>
      </w:r>
      <w:r>
        <w:rPr>
          <w:rFonts w:cstheme="minorHAnsi"/>
        </w:rPr>
        <w:t xml:space="preserve">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skupi</w:t>
      </w:r>
      <w:r>
        <w:rPr>
          <w:rFonts w:cstheme="minorHAnsi"/>
        </w:rPr>
        <w:t xml:space="preserve">nová a komunitní práce se žáky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konzultace s rodiči žáků s výukovými nebo výchovnými problémy</w:t>
      </w:r>
      <w:r>
        <w:rPr>
          <w:rFonts w:cstheme="minorHAnsi"/>
        </w:rPr>
        <w:t xml:space="preserve"> </w:t>
      </w:r>
    </w:p>
    <w:p w:rsidR="00AB1F2B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krizová intervence pro žáky, rodiče, pedagogický sbor</w:t>
      </w:r>
      <w:r>
        <w:rPr>
          <w:rFonts w:cstheme="minorHAnsi"/>
        </w:rPr>
        <w:t xml:space="preserve"> </w:t>
      </w:r>
    </w:p>
    <w:p w:rsidR="00AB1F2B" w:rsidRPr="003F0918" w:rsidRDefault="00AB1F2B" w:rsidP="00AB1F2B">
      <w:pPr>
        <w:pStyle w:val="Odstavecseseznamem"/>
        <w:numPr>
          <w:ilvl w:val="0"/>
          <w:numId w:val="28"/>
        </w:numPr>
        <w:shd w:val="clear" w:color="auto" w:fill="FFFFFF"/>
        <w:spacing w:line="360" w:lineRule="auto"/>
        <w:rPr>
          <w:rFonts w:cstheme="minorHAnsi"/>
        </w:rPr>
      </w:pPr>
      <w:r w:rsidRPr="003F0918">
        <w:rPr>
          <w:rFonts w:cstheme="minorHAnsi"/>
        </w:rPr>
        <w:t>individuální konzultace pro pedagogické pracovníky</w:t>
      </w:r>
    </w:p>
    <w:p w:rsidR="00AB1F2B" w:rsidRDefault="00AB1F2B" w:rsidP="00AB1F2B">
      <w:pPr>
        <w:shd w:val="clear" w:color="auto" w:fill="FFFFFF"/>
        <w:spacing w:line="480" w:lineRule="auto"/>
        <w:jc w:val="center"/>
        <w:rPr>
          <w:rFonts w:cstheme="minorHAnsi"/>
          <w:b/>
        </w:rPr>
      </w:pPr>
      <w:r w:rsidRPr="00913C19">
        <w:rPr>
          <w:rFonts w:cstheme="minorHAnsi"/>
          <w:b/>
        </w:rPr>
        <w:t xml:space="preserve">      PhDr. Šárka Mošťková</w:t>
      </w:r>
    </w:p>
    <w:p w:rsidR="00AB1F2B" w:rsidRPr="00913C19" w:rsidRDefault="00AB1F2B" w:rsidP="00AB1F2B">
      <w:pPr>
        <w:shd w:val="clear" w:color="auto" w:fill="FFFFFF"/>
        <w:spacing w:line="480" w:lineRule="auto"/>
        <w:jc w:val="center"/>
        <w:rPr>
          <w:rFonts w:cstheme="minorHAnsi"/>
          <w:b/>
        </w:rPr>
      </w:pP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</w:rPr>
      </w:pPr>
      <w:r w:rsidRPr="00913C19">
        <w:rPr>
          <w:rFonts w:cstheme="minorHAnsi"/>
          <w:b/>
          <w:u w:val="single"/>
        </w:rPr>
        <w:t>Speciální pedagog:</w:t>
      </w:r>
      <w:r w:rsidRPr="00913C19">
        <w:rPr>
          <w:rFonts w:cstheme="minorHAnsi"/>
        </w:rPr>
        <w:t xml:space="preserve"> je součástí týmu. Jeho úkolem je práce s dětmi se speciálními vzdělávacími potřebami. Pomáhá s jejich vyhledáváním a vytipováním, s tvorbou individuálního vzdělávacího plánu a konzultuje s rodiči postup při domácí přípravě.</w:t>
      </w:r>
    </w:p>
    <w:p w:rsidR="00AB1F2B" w:rsidRPr="00913C19" w:rsidRDefault="00AB1F2B" w:rsidP="00AB1F2B">
      <w:pPr>
        <w:shd w:val="clear" w:color="auto" w:fill="FFFFFF"/>
        <w:spacing w:line="360" w:lineRule="auto"/>
        <w:jc w:val="center"/>
        <w:rPr>
          <w:rFonts w:cstheme="minorHAnsi"/>
          <w:b/>
        </w:rPr>
      </w:pPr>
      <w:r w:rsidRPr="00913C19">
        <w:rPr>
          <w:rFonts w:cstheme="minorHAnsi"/>
          <w:b/>
        </w:rPr>
        <w:t xml:space="preserve">Mgr. </w:t>
      </w:r>
      <w:r w:rsidR="00F31145">
        <w:rPr>
          <w:rFonts w:cstheme="minorHAnsi"/>
          <w:b/>
        </w:rPr>
        <w:t>Tereza Kovaříková</w:t>
      </w:r>
    </w:p>
    <w:p w:rsidR="00AB1F2B" w:rsidRDefault="00AB1F2B" w:rsidP="00AB1F2B">
      <w:pPr>
        <w:shd w:val="clear" w:color="auto" w:fill="FFFFFF"/>
        <w:spacing w:before="100" w:beforeAutospacing="1" w:after="100" w:afterAutospacing="1" w:line="480" w:lineRule="auto"/>
        <w:jc w:val="center"/>
        <w:rPr>
          <w:rFonts w:cstheme="minorHAnsi"/>
        </w:rPr>
      </w:pPr>
    </w:p>
    <w:p w:rsidR="00AB1F2B" w:rsidRPr="007A62B0" w:rsidRDefault="00AB1F2B" w:rsidP="00AB1F2B">
      <w:pPr>
        <w:pStyle w:val="Nadpis3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7A62B0">
        <w:rPr>
          <w:rFonts w:asciiTheme="minorHAnsi" w:hAnsiTheme="minorHAnsi" w:cstheme="minorHAnsi"/>
          <w:b/>
          <w:color w:val="002060"/>
          <w:sz w:val="32"/>
          <w:szCs w:val="32"/>
        </w:rPr>
        <w:t>Strategie předcházení školní neúspěšnosti</w:t>
      </w:r>
    </w:p>
    <w:p w:rsidR="00AB1F2B" w:rsidRPr="007A62B0" w:rsidRDefault="00F31145" w:rsidP="00AB1F2B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AB1F2B" w:rsidRPr="007A62B0" w:rsidRDefault="00AB1F2B" w:rsidP="00AB1F2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S žáky ohroženými školní neúspěšností může pracovat výchovná poradkyně, metodik prevence, speciální pedagog a kterýkoli pedagogický pracovník. Ve spolupráci s třídními učiteli a vyučujícími jednotlivých předmětů zajišťuje žákům s SPU poskytování doporučených podpůrných opatření. Třídní učitelé vyhodnocují prospěch žáků ve třídě, u neprospívajících zjišťují příčinu neúspěchu. Vyhodnocují  příčinu zhoršení prospěchu a v případě potřeby je vypracován Plán pedagogické podpory.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  <w:u w:val="single"/>
        </w:rPr>
        <w:t>Neúspěchem ve škole mohou být ohroženy</w:t>
      </w:r>
      <w:r w:rsidRPr="007A62B0">
        <w:rPr>
          <w:rFonts w:asciiTheme="minorHAnsi" w:hAnsiTheme="minorHAnsi" w:cstheme="minorHAnsi"/>
          <w:sz w:val="22"/>
          <w:szCs w:val="22"/>
        </w:rPr>
        <w:t>: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děti se speciálně vzdělávacími potřebami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děti, které nastoupily do školy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žáci, kteří přestoupili na 2. stupeň ZŠ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žáci, kteří přešli z jiné ZŠ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žáci, kteří jsou nemocní a mají dlouhodobou absenci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žáci, u kterých nastala změna rodinné situace</w:t>
      </w:r>
    </w:p>
    <w:p w:rsidR="00AB1F2B" w:rsidRPr="007A62B0" w:rsidRDefault="00AB1F2B" w:rsidP="00AB1F2B">
      <w:pPr>
        <w:numPr>
          <w:ilvl w:val="0"/>
          <w:numId w:val="2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žáci, kteří neovládají český jazyk jako rodný jazyk a nástroj výuky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Neúspěch ve škole se může projevit neprospěchem, závadovým chováním – porušováním školního řádu, záškoláctvím, problematickým postavením v třídním kolektivu.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Na pedagogické radě školy je vyhodnocována situace ve vzdělávání žáků ohrožených školním neúspěchem a všichni jsou s ní seznámeni.</w:t>
      </w:r>
    </w:p>
    <w:p w:rsidR="00AB1F2B" w:rsidRPr="007A62B0" w:rsidRDefault="00AB1F2B" w:rsidP="00AB1F2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lastRenderedPageBreak/>
        <w:t>V případě zhoršení školního prospěchu jsou neprodleně informováni rodiče prostřednictvím třídních učitelů. Výchovný poradce spolu s třídním učitelem a vyučujícím daného předmětu projedná na schůzce ve škole se zákonnými zástupci neprospívajícího žáka jeho studijní výsledky a navrhne možnosti řešení. V případě potřeby či zájmu  je nabídnuto neprospívajícímu žákovi a jeho zákonným zástupcům zprostředkování spolupráce s odborníky z PPP a SVP.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Úspěšnost ve škole je podmíněna mnoha faktory. Úspěch žáka ve škole nezávisí jenom na jeho schopnostech, ale i na jeho sebehodnocení a míře sebedůvěry.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Problémy žáka ve vyučovací hodině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nerozumí výkladu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neumí pracovat s učebnicemi a jinými texty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nestíhá zapisovat podle výkladu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nedokáže určit, co je podstatné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neumí se soustředit</w:t>
      </w:r>
    </w:p>
    <w:p w:rsidR="00AB1F2B" w:rsidRPr="007A62B0" w:rsidRDefault="00AB1F2B" w:rsidP="00AB1F2B">
      <w:pPr>
        <w:numPr>
          <w:ilvl w:val="0"/>
          <w:numId w:val="3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opakovaně je v práci vyrušován spolužáky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Problémy s domácí přípravou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K problémům s domácí přípravou vede nejčastěji: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slabá vůle (nedokáže se přinutit k domácí přípravě)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nedostatek návyků pro samostudium (neumí vybrat důležité, učí se zpaměti bez pochopení látky, nezvládá větší celky, nemá vytvořený systém učení)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neví, kdy se učit, aby učení bylo efektivní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problémy komunikace s vyučujícím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strach z vyučujícího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obava sdělit, že něčemu nerozumí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neznalost pravidel konzultací s vyučujícím problémového předmětu</w:t>
      </w:r>
    </w:p>
    <w:p w:rsidR="00AB1F2B" w:rsidRPr="007A62B0" w:rsidRDefault="00AB1F2B" w:rsidP="00AB1F2B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nejeví zájem o výuku, v hodině nepracuje, nechce pracovat a rozptyluje svoje spolužáky – odmítá nabízenou pomoc vyučujících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Ostatní problémy negativně ovlivňující studium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dlouhodobé zdravotní problémy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změna bydliště, dojíždění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problémy v rodině (rozchod rodičů, úmrtí jednoho z rodičů, špatná ekonomická situace rodiny)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stres z neprospěchu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útěky před problémy</w:t>
      </w:r>
    </w:p>
    <w:p w:rsidR="00AB1F2B" w:rsidRPr="007A62B0" w:rsidRDefault="00AB1F2B" w:rsidP="00AB1F2B">
      <w:pPr>
        <w:numPr>
          <w:ilvl w:val="0"/>
          <w:numId w:val="3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problémy v sociálním prostředí vrstevníků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 xml:space="preserve">Formy práce s neúspěšnými žáky 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lastRenderedPageBreak/>
        <w:t>Pro úspěšnost programu jsou podstatné především formy a metody práce využívané učitelem, ke kterým zejména patří: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snažíme se problém zachytit co nejdříve a odhalit příčiny neúspěšnosti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úzce spolupracujeme s PPP, SPC a rodiči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pomáháme rodičům zajistit nejrůznější odborná vyšetření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uplatňujeme individuální přístup k žákům, respektujeme jejich individuální tempo a posilujeme motivaci žáků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nabízíme žákům individuální konzultace po vyučování nebo před vyučováním, možnost konzultací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pro zjišťování úrovně vědomostí a dovedností žáků volíme takové formy a druhy zkoušení, které odpovídají schopnostem žáka a posilují pozitivní motivaci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v hodnocení se zaměřujeme na pozitivní výkony žáka, a tím podporujeme jeho pozitivní motivaci k učení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zadáváme pravidelné úkoly vycházející ze stanoveného obsahu učiva – zadání práce pro domácí přípravu učiva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užíváme podpůrných aktivit – oznámení písemné práce, stanovení termínu zkoušení z konkrétního učiva, umožnění opakovaného opravného pokusu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používání podpůrných pomůcek při samostatné práci – přehledy, tabulky, kalkulačky – dle charakteru předmětu, které pomohou žákovi lépe se orientovat v učivu</w:t>
      </w:r>
    </w:p>
    <w:p w:rsidR="00AB1F2B" w:rsidRPr="007A62B0" w:rsidRDefault="00AB1F2B" w:rsidP="00AB1F2B">
      <w:pPr>
        <w:numPr>
          <w:ilvl w:val="0"/>
          <w:numId w:val="33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jednostranně nezdůrazňujeme nedostatky a chyby žáka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Nástroje na koordinaci péče o žáky se SVP</w:t>
      </w:r>
    </w:p>
    <w:p w:rsidR="00AB1F2B" w:rsidRPr="007A62B0" w:rsidRDefault="00AB1F2B" w:rsidP="00AB1F2B">
      <w:pPr>
        <w:numPr>
          <w:ilvl w:val="0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Style w:val="Siln"/>
          <w:rFonts w:cstheme="minorHAnsi"/>
        </w:rPr>
        <w:t xml:space="preserve">Plán pedagogické podpory </w:t>
      </w:r>
      <w:r w:rsidRPr="007A62B0">
        <w:rPr>
          <w:rFonts w:cstheme="minorHAnsi"/>
        </w:rPr>
        <w:t xml:space="preserve">  </w:t>
      </w:r>
    </w:p>
    <w:p w:rsidR="00AB1F2B" w:rsidRPr="007A62B0" w:rsidRDefault="00AB1F2B" w:rsidP="00AB1F2B">
      <w:pPr>
        <w:numPr>
          <w:ilvl w:val="1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vzniká z iniciativy učitele jednotlivých předmětů, může mít omezenou platnost nebo může být využíván po delší časové období, musí být pravidelně vyhodnocován, má ho u sebe vyučující, který PLPP tvořil</w:t>
      </w:r>
    </w:p>
    <w:p w:rsidR="00AB1F2B" w:rsidRPr="007A62B0" w:rsidRDefault="00AB1F2B" w:rsidP="00AB1F2B">
      <w:pPr>
        <w:numPr>
          <w:ilvl w:val="0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Style w:val="Siln"/>
          <w:rFonts w:cstheme="minorHAnsi"/>
        </w:rPr>
        <w:t>Individuální vzdělávací plán</w:t>
      </w:r>
      <w:r w:rsidRPr="007A62B0">
        <w:rPr>
          <w:rFonts w:cstheme="minorHAnsi"/>
        </w:rPr>
        <w:t xml:space="preserve"> </w:t>
      </w:r>
    </w:p>
    <w:p w:rsidR="00AB1F2B" w:rsidRPr="007A62B0" w:rsidRDefault="00AB1F2B" w:rsidP="00AB1F2B">
      <w:pPr>
        <w:numPr>
          <w:ilvl w:val="1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podpůrné opatření v rámci 2. – 5. stupně, tvoříme ho na základě doporučení ŠPZ, po podpisu informovaného souhlasu a podání žádosti zákonným zástupcem</w:t>
      </w:r>
    </w:p>
    <w:p w:rsidR="00AB1F2B" w:rsidRPr="007A62B0" w:rsidRDefault="00AB1F2B" w:rsidP="00AB1F2B">
      <w:pPr>
        <w:numPr>
          <w:ilvl w:val="0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Style w:val="Siln"/>
          <w:rFonts w:cstheme="minorHAnsi"/>
        </w:rPr>
        <w:t>Předmět speciálně pedagogické péče nebo pedagogická intervence</w:t>
      </w:r>
      <w:r w:rsidRPr="007A62B0">
        <w:rPr>
          <w:rFonts w:cstheme="minorHAnsi"/>
        </w:rPr>
        <w:t xml:space="preserve"> </w:t>
      </w:r>
    </w:p>
    <w:p w:rsidR="00AB1F2B" w:rsidRPr="007A62B0" w:rsidRDefault="00AB1F2B" w:rsidP="00AB1F2B">
      <w:pPr>
        <w:numPr>
          <w:ilvl w:val="1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zařazení žáka do skupiny jen na základě doporučení ŠPZ, náplň je dána v doporučení</w:t>
      </w:r>
    </w:p>
    <w:p w:rsidR="00AB1F2B" w:rsidRPr="007A62B0" w:rsidRDefault="00AB1F2B" w:rsidP="00AB1F2B">
      <w:pPr>
        <w:numPr>
          <w:ilvl w:val="0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Style w:val="Siln"/>
          <w:rFonts w:cstheme="minorHAnsi"/>
        </w:rPr>
        <w:t>Asistent pedagoga</w:t>
      </w:r>
      <w:r w:rsidRPr="007A62B0">
        <w:rPr>
          <w:rFonts w:cstheme="minorHAnsi"/>
        </w:rPr>
        <w:t xml:space="preserve"> </w:t>
      </w:r>
    </w:p>
    <w:p w:rsidR="00AB1F2B" w:rsidRPr="007A62B0" w:rsidRDefault="00AB1F2B" w:rsidP="00AB1F2B">
      <w:pPr>
        <w:numPr>
          <w:ilvl w:val="1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personální podpora je vždy daná doporučením ŠPZ</w:t>
      </w:r>
    </w:p>
    <w:p w:rsidR="00AB1F2B" w:rsidRPr="007A62B0" w:rsidRDefault="00AB1F2B" w:rsidP="00AB1F2B">
      <w:pPr>
        <w:numPr>
          <w:ilvl w:val="0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Style w:val="Siln"/>
          <w:rFonts w:cstheme="minorHAnsi"/>
        </w:rPr>
        <w:t>Doporučení ze ŠPZ</w:t>
      </w:r>
      <w:r w:rsidRPr="007A62B0">
        <w:rPr>
          <w:rFonts w:cstheme="minorHAnsi"/>
        </w:rPr>
        <w:t xml:space="preserve"> </w:t>
      </w:r>
    </w:p>
    <w:p w:rsidR="00AB1F2B" w:rsidRPr="007A62B0" w:rsidRDefault="00AB1F2B" w:rsidP="00AB1F2B">
      <w:pPr>
        <w:numPr>
          <w:ilvl w:val="1"/>
          <w:numId w:val="34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vyučující jsou seznámeni s doporučením pro daného žáka</w:t>
      </w:r>
    </w:p>
    <w:p w:rsidR="00AB1F2B" w:rsidRPr="007A62B0" w:rsidRDefault="00AB1F2B" w:rsidP="00AB1F2B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cstheme="minorHAnsi"/>
          <w:b/>
        </w:rPr>
      </w:pPr>
      <w:r w:rsidRPr="007A62B0">
        <w:rPr>
          <w:rFonts w:cstheme="minorHAnsi"/>
          <w:b/>
        </w:rPr>
        <w:t>Doučování – národní plán podpory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 xml:space="preserve">Nástup žáka do školy 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oblast prevence</w:t>
      </w:r>
    </w:p>
    <w:p w:rsidR="00AB1F2B" w:rsidRPr="007A62B0" w:rsidRDefault="00AB1F2B" w:rsidP="00AB1F2B">
      <w:pPr>
        <w:numPr>
          <w:ilvl w:val="0"/>
          <w:numId w:val="35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co nejdelší dobrá motivace – zažívání příjemných věcí a úspěchu</w:t>
      </w:r>
    </w:p>
    <w:p w:rsidR="00AB1F2B" w:rsidRPr="007A62B0" w:rsidRDefault="00AB1F2B" w:rsidP="00AB1F2B">
      <w:pPr>
        <w:numPr>
          <w:ilvl w:val="0"/>
          <w:numId w:val="35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hodnocení žáků vzhledem k jejich osobnímu pokroku, nesrovnávat s nastavenou laťkou, každé dítě je na školu jinak připraveno</w:t>
      </w:r>
    </w:p>
    <w:p w:rsidR="00AB1F2B" w:rsidRPr="007A62B0" w:rsidRDefault="00AB1F2B" w:rsidP="00AB1F2B">
      <w:pPr>
        <w:numPr>
          <w:ilvl w:val="0"/>
          <w:numId w:val="35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lastRenderedPageBreak/>
        <w:t>pokud dítě začne selhávat, je třeba co nejdříve zjistit, proč selhává a podpořit ho</w:t>
      </w:r>
    </w:p>
    <w:p w:rsidR="00AB1F2B" w:rsidRPr="000239F1" w:rsidRDefault="00AB1F2B" w:rsidP="00F21698">
      <w:pPr>
        <w:numPr>
          <w:ilvl w:val="0"/>
          <w:numId w:val="35"/>
        </w:numPr>
        <w:spacing w:before="100" w:beforeAutospacing="1" w:after="100" w:afterAutospacing="1"/>
        <w:rPr>
          <w:rFonts w:cstheme="minorHAnsi"/>
        </w:rPr>
      </w:pPr>
      <w:r w:rsidRPr="000239F1">
        <w:rPr>
          <w:rFonts w:cstheme="minorHAnsi"/>
        </w:rPr>
        <w:t>Spolupráce s okolními MŠ – již několik let na škole probíhají setkání budoucích prvňáků - adaptace na školní prostředí, docvičení potřebných dovedností</w:t>
      </w:r>
      <w:r w:rsidR="000239F1">
        <w:rPr>
          <w:rFonts w:cstheme="minorHAnsi"/>
        </w:rPr>
        <w:t xml:space="preserve"> </w:t>
      </w:r>
      <w:r w:rsidRPr="000239F1">
        <w:rPr>
          <w:rFonts w:cstheme="minorHAnsi"/>
        </w:rPr>
        <w:t>komunikace s rodiči – rodičům je nutné vše vysvětlit, komunikovat s nimi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oblast intervence</w:t>
      </w:r>
    </w:p>
    <w:p w:rsidR="00AB1F2B" w:rsidRPr="007A62B0" w:rsidRDefault="00AB1F2B" w:rsidP="00AB1F2B">
      <w:pPr>
        <w:numPr>
          <w:ilvl w:val="0"/>
          <w:numId w:val="36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pokud dítě začne selhávat, je nutné upravit vyučovací metody</w:t>
      </w:r>
    </w:p>
    <w:p w:rsidR="00AB1F2B" w:rsidRPr="007A62B0" w:rsidRDefault="00AB1F2B" w:rsidP="00AB1F2B">
      <w:pPr>
        <w:numPr>
          <w:ilvl w:val="0"/>
          <w:numId w:val="36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všechny postupy je vhodné vysvětlit rodičům, aby mohli podobně přistupovat k dětem doma při přípravě na vyučování – zacílení na konkrétní problém</w:t>
      </w:r>
    </w:p>
    <w:p w:rsidR="00AB1F2B" w:rsidRPr="007A62B0" w:rsidRDefault="00AB1F2B" w:rsidP="00AB1F2B">
      <w:pPr>
        <w:numPr>
          <w:ilvl w:val="0"/>
          <w:numId w:val="36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pokud ale dítě výrazně selhává – nutná přesná diagnostika příčin problému – konzultace se školním psychologem, vyšetření v PPP, SPC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Přestup žáka na druhý stupeň</w:t>
      </w:r>
    </w:p>
    <w:p w:rsidR="00AB1F2B" w:rsidRPr="007A62B0" w:rsidRDefault="00AB1F2B" w:rsidP="00AB1F2B">
      <w:pPr>
        <w:numPr>
          <w:ilvl w:val="0"/>
          <w:numId w:val="37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dopřát čas na adaptaci</w:t>
      </w:r>
    </w:p>
    <w:p w:rsidR="00AB1F2B" w:rsidRPr="007A62B0" w:rsidRDefault="00AB1F2B" w:rsidP="00AB1F2B">
      <w:pPr>
        <w:numPr>
          <w:ilvl w:val="0"/>
          <w:numId w:val="37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komunikace mezi učiteli  - 1. a 2. stupeň – předávání zkušeností, jak žáci pracovali, jaká byla pravidla hodnocení, jak se řešili různé problémové situace</w:t>
      </w:r>
    </w:p>
    <w:p w:rsidR="00AB1F2B" w:rsidRPr="007A62B0" w:rsidRDefault="00AB1F2B" w:rsidP="00AB1F2B">
      <w:pPr>
        <w:numPr>
          <w:ilvl w:val="0"/>
          <w:numId w:val="37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adaptační bloky – vždy na začátku září, učitel své žáky lépe pozná, společně zažijí něco příjemného, což podpoří vzájemnou důvěru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 xml:space="preserve">Změna školy </w:t>
      </w:r>
    </w:p>
    <w:p w:rsidR="00AB1F2B" w:rsidRPr="007A62B0" w:rsidRDefault="00AB1F2B" w:rsidP="00AB1F2B">
      <w:pPr>
        <w:numPr>
          <w:ilvl w:val="0"/>
          <w:numId w:val="38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změna školy znamená změnu školního vzdělávacího programu – soulad musí zajistit vyučující</w:t>
      </w:r>
    </w:p>
    <w:p w:rsidR="00AB1F2B" w:rsidRPr="007A62B0" w:rsidRDefault="00AB1F2B" w:rsidP="00AB1F2B">
      <w:pPr>
        <w:numPr>
          <w:ilvl w:val="0"/>
          <w:numId w:val="38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neznamená to, že je povinností učitelů žáka vše doučit (za změnu školy je odpovědný rodič), ale je vhodné žákovi vytvořit podpůrnou síť – komunikace učitel – rodič – žák – informovanost, jak žák zvládá adaptaci atd.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Nemoc, zvýšená omluvená absence</w:t>
      </w:r>
    </w:p>
    <w:p w:rsidR="00AB1F2B" w:rsidRPr="007A62B0" w:rsidRDefault="00AB1F2B" w:rsidP="00AB1F2B">
      <w:pPr>
        <w:numPr>
          <w:ilvl w:val="0"/>
          <w:numId w:val="3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při dlouhodobé nemoci je třeba s rodinou žáka úzce spolupracovat, zajistit doplňování učiva, ulehčit návrat žáka po nemoci do školy -  plán doplnění učiva a přezkoušení</w:t>
      </w:r>
    </w:p>
    <w:p w:rsidR="00AB1F2B" w:rsidRPr="007A62B0" w:rsidRDefault="00AB1F2B" w:rsidP="00AB1F2B">
      <w:pPr>
        <w:numPr>
          <w:ilvl w:val="0"/>
          <w:numId w:val="39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sledovat absenci žáka – zda krátkodobé absence z důvodu návštěvy lékaře, nevolností, rodinných důvodů, nejsou pravidelné v době, kdy se píše prověrka, kdy má být žák zkoušen, zda se nejedná o konkrétní dny v týdnu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Změna situace v rodině</w:t>
      </w:r>
    </w:p>
    <w:p w:rsidR="00AB1F2B" w:rsidRPr="007A62B0" w:rsidRDefault="00AB1F2B" w:rsidP="00AB1F2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můžeme pomoci, pokud dobře známe situaci, pokud je dobré klima a vzájemná důvěra</w:t>
      </w:r>
    </w:p>
    <w:p w:rsidR="00AB1F2B" w:rsidRPr="007A62B0" w:rsidRDefault="00AB1F2B" w:rsidP="00AB1F2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lastRenderedPageBreak/>
        <w:t>sledujeme nejen velmi slabé žáky, ale také ty, kteří se výrazně zhoršili, začali být vůči plnění školních povinností apatičtí, zhoršilo se chování – nutné vždy řešit – osobní schůzka</w:t>
      </w:r>
    </w:p>
    <w:p w:rsidR="00AB1F2B" w:rsidRPr="007A62B0" w:rsidRDefault="00AB1F2B" w:rsidP="00AB1F2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rodiči v případě potřeby doporučit odbornou pomoc – např. školního psychologa ve škole nebo mimo školu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Špatná sociální situace</w:t>
      </w:r>
    </w:p>
    <w:p w:rsidR="00AB1F2B" w:rsidRPr="007A62B0" w:rsidRDefault="00AB1F2B" w:rsidP="00AB1F2B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podat žákovi pomoc a podporu</w:t>
      </w:r>
    </w:p>
    <w:p w:rsidR="00AB1F2B" w:rsidRPr="007A62B0" w:rsidRDefault="00AB1F2B" w:rsidP="00AB1F2B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ohlídat, aby se dítě nestalo terčem posměchu</w:t>
      </w:r>
    </w:p>
    <w:p w:rsidR="00AB1F2B" w:rsidRPr="007A62B0" w:rsidRDefault="00AB1F2B" w:rsidP="00AB1F2B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řešit problém s rodiči</w:t>
      </w:r>
    </w:p>
    <w:p w:rsidR="00AB1F2B" w:rsidRPr="007A62B0" w:rsidRDefault="00AB1F2B" w:rsidP="00AB1F2B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v případě přetrvávajících problémů kontaktovat příslušný OSPOD</w:t>
      </w:r>
    </w:p>
    <w:p w:rsidR="00AB1F2B" w:rsidRPr="007A62B0" w:rsidRDefault="00AB1F2B" w:rsidP="00AB1F2B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nabídka spolupráce s neziskovými organizacemi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Fonts w:asciiTheme="minorHAnsi" w:hAnsiTheme="minorHAnsi" w:cstheme="minorHAnsi"/>
          <w:sz w:val="22"/>
          <w:szCs w:val="22"/>
        </w:rPr>
        <w:t> </w:t>
      </w:r>
    </w:p>
    <w:p w:rsidR="00AB1F2B" w:rsidRPr="007A62B0" w:rsidRDefault="00AB1F2B" w:rsidP="00AB1F2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A62B0">
        <w:rPr>
          <w:rStyle w:val="Siln"/>
          <w:rFonts w:asciiTheme="minorHAnsi" w:hAnsiTheme="minorHAnsi" w:cstheme="minorHAnsi"/>
          <w:sz w:val="22"/>
          <w:szCs w:val="22"/>
        </w:rPr>
        <w:t>Závadové chování, záškoláctví</w:t>
      </w:r>
    </w:p>
    <w:p w:rsidR="00AB1F2B" w:rsidRPr="007A62B0" w:rsidRDefault="00AB1F2B" w:rsidP="00AB1F2B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porušení školního řádu nepřehlížet</w:t>
      </w:r>
    </w:p>
    <w:p w:rsidR="00AB1F2B" w:rsidRPr="007A62B0" w:rsidRDefault="00AB1F2B" w:rsidP="00AB1F2B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pokud nepomůže prevence, závadové chování řešit v souladu se školním řádem</w:t>
      </w:r>
    </w:p>
    <w:p w:rsidR="00AB1F2B" w:rsidRPr="007A62B0" w:rsidRDefault="00AB1F2B" w:rsidP="00AB1F2B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7A62B0">
        <w:rPr>
          <w:rFonts w:cstheme="minorHAnsi"/>
        </w:rPr>
        <w:t>důsledné řešení zvýšené omluvené absence</w:t>
      </w:r>
    </w:p>
    <w:p w:rsidR="00105A7C" w:rsidRPr="0051033C" w:rsidRDefault="00105A7C" w:rsidP="0051033C"/>
    <w:sectPr w:rsidR="00105A7C" w:rsidRPr="0051033C" w:rsidSect="00D009D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C3" w:rsidRDefault="00A909C3">
      <w:r>
        <w:separator/>
      </w:r>
    </w:p>
  </w:endnote>
  <w:endnote w:type="continuationSeparator" w:id="0">
    <w:p w:rsidR="00A909C3" w:rsidRDefault="00A9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C3" w:rsidRDefault="00A909C3">
      <w:r>
        <w:separator/>
      </w:r>
    </w:p>
  </w:footnote>
  <w:footnote w:type="continuationSeparator" w:id="0">
    <w:p w:rsidR="00A909C3" w:rsidRDefault="00A9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3" w:rsidRPr="00977C38" w:rsidRDefault="00DD7C23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C38">
      <w:rPr>
        <w:rFonts w:asciiTheme="minorHAnsi" w:hAnsiTheme="minorHAnsi"/>
        <w:caps/>
        <w:sz w:val="28"/>
        <w:szCs w:val="28"/>
        <w:u w:val="none"/>
      </w:rPr>
      <w:t>Základní škola Velehrad</w:t>
    </w:r>
    <w:r>
      <w:rPr>
        <w:rFonts w:asciiTheme="minorHAnsi" w:hAnsiTheme="minorHAnsi"/>
        <w:caps/>
        <w:sz w:val="28"/>
        <w:szCs w:val="28"/>
        <w:u w:val="none"/>
      </w:rPr>
      <w:t>, okres uherské hradiště</w:t>
    </w:r>
  </w:p>
  <w:p w:rsidR="00DD7C23" w:rsidRDefault="00DD7C23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proofErr w:type="spellStart"/>
    <w:r w:rsidRPr="0068566B">
      <w:rPr>
        <w:rFonts w:asciiTheme="minorHAnsi" w:hAnsiTheme="minorHAnsi"/>
        <w:sz w:val="20"/>
        <w:szCs w:val="20"/>
        <w:u w:val="none"/>
      </w:rPr>
      <w:t>Salašská</w:t>
    </w:r>
    <w:proofErr w:type="spellEnd"/>
    <w:r w:rsidRPr="0068566B">
      <w:rPr>
        <w:rFonts w:asciiTheme="minorHAnsi" w:hAnsiTheme="minorHAnsi"/>
        <w:sz w:val="20"/>
        <w:szCs w:val="20"/>
        <w:u w:val="none"/>
      </w:rPr>
      <w:t xml:space="preserve"> 300, 687 06  Velehrad, okres Uherské Hradiště                                                           </w:t>
    </w:r>
    <w:r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DD7C23" w:rsidRDefault="00DD7C23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proofErr w:type="spellStart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Bankovní</w:t>
    </w:r>
    <w:proofErr w:type="spellEnd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</w:t>
    </w:r>
    <w:proofErr w:type="spellStart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spojení</w:t>
    </w:r>
    <w:proofErr w:type="spellEnd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: </w:t>
    </w:r>
    <w:r w:rsidRPr="00C27CDF">
      <w:rPr>
        <w:rStyle w:val="Siln"/>
        <w:rFonts w:asciiTheme="minorHAnsi" w:hAnsiTheme="minorHAnsi" w:cstheme="minorHAnsi"/>
        <w:i/>
        <w:sz w:val="20"/>
        <w:szCs w:val="20"/>
        <w:u w:val="none"/>
      </w:rPr>
      <w:t>115-7240240267</w:t>
    </w:r>
    <w:r>
      <w:rPr>
        <w:rFonts w:ascii="Calibri" w:hAnsi="Calibri"/>
        <w:b w:val="0"/>
        <w:i/>
        <w:sz w:val="20"/>
        <w:szCs w:val="20"/>
        <w:u w:val="none"/>
      </w:rPr>
      <w:t>/01</w:t>
    </w:r>
    <w:r w:rsidRPr="0068566B">
      <w:rPr>
        <w:rFonts w:ascii="Calibri" w:hAnsi="Calibri"/>
        <w:b w:val="0"/>
        <w:i/>
        <w:sz w:val="20"/>
        <w:szCs w:val="20"/>
        <w:u w:val="none"/>
      </w:rPr>
      <w:t>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proofErr w:type="spellStart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e-mail</w:t>
    </w:r>
    <w:proofErr w:type="spellEnd"/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DD7C23" w:rsidRPr="00B26161" w:rsidRDefault="00F31145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1CF2"/>
    <w:multiLevelType w:val="hybridMultilevel"/>
    <w:tmpl w:val="6F8A7576"/>
    <w:lvl w:ilvl="0" w:tplc="FA5AF4C2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0C6C"/>
    <w:multiLevelType w:val="hybridMultilevel"/>
    <w:tmpl w:val="6D5E2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1968"/>
    <w:multiLevelType w:val="multilevel"/>
    <w:tmpl w:val="AA8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50F8"/>
    <w:multiLevelType w:val="hybridMultilevel"/>
    <w:tmpl w:val="4ACA7E0E"/>
    <w:lvl w:ilvl="0" w:tplc="A31CFA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1C9D5D36"/>
    <w:multiLevelType w:val="multilevel"/>
    <w:tmpl w:val="4A8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2C20723A"/>
    <w:multiLevelType w:val="multilevel"/>
    <w:tmpl w:val="F034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72269"/>
    <w:multiLevelType w:val="multilevel"/>
    <w:tmpl w:val="8D1A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A0CB2"/>
    <w:multiLevelType w:val="multilevel"/>
    <w:tmpl w:val="625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F1F4B"/>
    <w:multiLevelType w:val="multilevel"/>
    <w:tmpl w:val="54B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3639D"/>
    <w:multiLevelType w:val="hybridMultilevel"/>
    <w:tmpl w:val="83060D8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042217"/>
    <w:multiLevelType w:val="multilevel"/>
    <w:tmpl w:val="1B1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8363D7"/>
    <w:multiLevelType w:val="multilevel"/>
    <w:tmpl w:val="DE1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23440"/>
    <w:multiLevelType w:val="multilevel"/>
    <w:tmpl w:val="7B0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53303"/>
    <w:multiLevelType w:val="multilevel"/>
    <w:tmpl w:val="556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C064D"/>
    <w:multiLevelType w:val="multilevel"/>
    <w:tmpl w:val="E47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361BA"/>
    <w:multiLevelType w:val="multilevel"/>
    <w:tmpl w:val="DD3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40E3A"/>
    <w:multiLevelType w:val="multilevel"/>
    <w:tmpl w:val="D5A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511CE"/>
    <w:multiLevelType w:val="multilevel"/>
    <w:tmpl w:val="6602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324AE"/>
    <w:multiLevelType w:val="multilevel"/>
    <w:tmpl w:val="D6E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380246"/>
    <w:multiLevelType w:val="multilevel"/>
    <w:tmpl w:val="BA9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4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5" w15:restartNumberingAfterBreak="0">
    <w:nsid w:val="583D6D2A"/>
    <w:multiLevelType w:val="multilevel"/>
    <w:tmpl w:val="8C94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B841FC"/>
    <w:multiLevelType w:val="multilevel"/>
    <w:tmpl w:val="4F9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826BE6"/>
    <w:multiLevelType w:val="hybridMultilevel"/>
    <w:tmpl w:val="520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C021F"/>
    <w:multiLevelType w:val="hybridMultilevel"/>
    <w:tmpl w:val="452C1872"/>
    <w:lvl w:ilvl="0" w:tplc="A3AECE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33"/>
  </w:num>
  <w:num w:numId="8">
    <w:abstractNumId w:val="34"/>
  </w:num>
  <w:num w:numId="9">
    <w:abstractNumId w:val="40"/>
  </w:num>
  <w:num w:numId="10">
    <w:abstractNumId w:val="8"/>
  </w:num>
  <w:num w:numId="11">
    <w:abstractNumId w:val="31"/>
  </w:num>
  <w:num w:numId="12">
    <w:abstractNumId w:val="14"/>
  </w:num>
  <w:num w:numId="13">
    <w:abstractNumId w:val="24"/>
  </w:num>
  <w:num w:numId="14">
    <w:abstractNumId w:val="41"/>
  </w:num>
  <w:num w:numId="15">
    <w:abstractNumId w:val="17"/>
  </w:num>
  <w:num w:numId="16">
    <w:abstractNumId w:val="30"/>
  </w:num>
  <w:num w:numId="17">
    <w:abstractNumId w:val="10"/>
  </w:num>
  <w:num w:numId="18">
    <w:abstractNumId w:val="27"/>
  </w:num>
  <w:num w:numId="19">
    <w:abstractNumId w:val="28"/>
  </w:num>
  <w:num w:numId="20">
    <w:abstractNumId w:val="19"/>
  </w:num>
  <w:num w:numId="21">
    <w:abstractNumId w:val="37"/>
  </w:num>
  <w:num w:numId="22">
    <w:abstractNumId w:val="0"/>
  </w:num>
  <w:num w:numId="23">
    <w:abstractNumId w:val="39"/>
  </w:num>
  <w:num w:numId="24">
    <w:abstractNumId w:val="1"/>
  </w:num>
  <w:num w:numId="25">
    <w:abstractNumId w:val="2"/>
  </w:num>
  <w:num w:numId="26">
    <w:abstractNumId w:val="36"/>
  </w:num>
  <w:num w:numId="27">
    <w:abstractNumId w:val="15"/>
  </w:num>
  <w:num w:numId="28">
    <w:abstractNumId w:val="4"/>
  </w:num>
  <w:num w:numId="29">
    <w:abstractNumId w:val="16"/>
  </w:num>
  <w:num w:numId="30">
    <w:abstractNumId w:val="18"/>
  </w:num>
  <w:num w:numId="31">
    <w:abstractNumId w:val="26"/>
  </w:num>
  <w:num w:numId="32">
    <w:abstractNumId w:val="21"/>
  </w:num>
  <w:num w:numId="33">
    <w:abstractNumId w:val="23"/>
  </w:num>
  <w:num w:numId="34">
    <w:abstractNumId w:val="7"/>
  </w:num>
  <w:num w:numId="35">
    <w:abstractNumId w:val="13"/>
  </w:num>
  <w:num w:numId="36">
    <w:abstractNumId w:val="35"/>
  </w:num>
  <w:num w:numId="37">
    <w:abstractNumId w:val="32"/>
  </w:num>
  <w:num w:numId="38">
    <w:abstractNumId w:val="25"/>
  </w:num>
  <w:num w:numId="39">
    <w:abstractNumId w:val="3"/>
  </w:num>
  <w:num w:numId="40">
    <w:abstractNumId w:val="22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451"/>
    <w:rsid w:val="00002A5C"/>
    <w:rsid w:val="00006AAC"/>
    <w:rsid w:val="00014B2A"/>
    <w:rsid w:val="000170D7"/>
    <w:rsid w:val="00021F3B"/>
    <w:rsid w:val="000239F1"/>
    <w:rsid w:val="000346A3"/>
    <w:rsid w:val="00034F8D"/>
    <w:rsid w:val="0003653C"/>
    <w:rsid w:val="000378AB"/>
    <w:rsid w:val="0005120B"/>
    <w:rsid w:val="00051B5D"/>
    <w:rsid w:val="0006200E"/>
    <w:rsid w:val="00062EAD"/>
    <w:rsid w:val="00063EEA"/>
    <w:rsid w:val="00064439"/>
    <w:rsid w:val="000749BC"/>
    <w:rsid w:val="00083CD2"/>
    <w:rsid w:val="00086A32"/>
    <w:rsid w:val="000940F5"/>
    <w:rsid w:val="00095CC3"/>
    <w:rsid w:val="0009647D"/>
    <w:rsid w:val="000A28DA"/>
    <w:rsid w:val="000A421B"/>
    <w:rsid w:val="000A45B0"/>
    <w:rsid w:val="000A4CF1"/>
    <w:rsid w:val="000B5FDB"/>
    <w:rsid w:val="000C00DA"/>
    <w:rsid w:val="000C137B"/>
    <w:rsid w:val="000C2628"/>
    <w:rsid w:val="000C2722"/>
    <w:rsid w:val="000C2B0A"/>
    <w:rsid w:val="000C36D7"/>
    <w:rsid w:val="000C4773"/>
    <w:rsid w:val="000C58ED"/>
    <w:rsid w:val="000D0600"/>
    <w:rsid w:val="000D499C"/>
    <w:rsid w:val="000D7942"/>
    <w:rsid w:val="000E1D6E"/>
    <w:rsid w:val="000E6989"/>
    <w:rsid w:val="000E7444"/>
    <w:rsid w:val="000F6487"/>
    <w:rsid w:val="00101F28"/>
    <w:rsid w:val="00104BDE"/>
    <w:rsid w:val="00105A7C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1416"/>
    <w:rsid w:val="001437C1"/>
    <w:rsid w:val="00143E82"/>
    <w:rsid w:val="00144279"/>
    <w:rsid w:val="00146BD0"/>
    <w:rsid w:val="00146D23"/>
    <w:rsid w:val="001471D1"/>
    <w:rsid w:val="001560F0"/>
    <w:rsid w:val="001562DE"/>
    <w:rsid w:val="001647EF"/>
    <w:rsid w:val="00166B04"/>
    <w:rsid w:val="0017429F"/>
    <w:rsid w:val="0018099C"/>
    <w:rsid w:val="0018384B"/>
    <w:rsid w:val="00185C6B"/>
    <w:rsid w:val="00190F83"/>
    <w:rsid w:val="00191CA7"/>
    <w:rsid w:val="00191D35"/>
    <w:rsid w:val="001929D5"/>
    <w:rsid w:val="00195CCB"/>
    <w:rsid w:val="001A125A"/>
    <w:rsid w:val="001A2DE4"/>
    <w:rsid w:val="001A534C"/>
    <w:rsid w:val="001A5B75"/>
    <w:rsid w:val="001A66DC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028E"/>
    <w:rsid w:val="00201609"/>
    <w:rsid w:val="0020475B"/>
    <w:rsid w:val="00205D12"/>
    <w:rsid w:val="00205F5A"/>
    <w:rsid w:val="00210933"/>
    <w:rsid w:val="0021102F"/>
    <w:rsid w:val="00215864"/>
    <w:rsid w:val="00225B15"/>
    <w:rsid w:val="0022656E"/>
    <w:rsid w:val="00226697"/>
    <w:rsid w:val="00240482"/>
    <w:rsid w:val="0024366C"/>
    <w:rsid w:val="00244F43"/>
    <w:rsid w:val="002465B8"/>
    <w:rsid w:val="002526A1"/>
    <w:rsid w:val="00253205"/>
    <w:rsid w:val="002557C6"/>
    <w:rsid w:val="002573D6"/>
    <w:rsid w:val="00260DE2"/>
    <w:rsid w:val="0026129B"/>
    <w:rsid w:val="00262196"/>
    <w:rsid w:val="00263438"/>
    <w:rsid w:val="002748E1"/>
    <w:rsid w:val="00275AE3"/>
    <w:rsid w:val="00276E3D"/>
    <w:rsid w:val="0028527E"/>
    <w:rsid w:val="00287A7A"/>
    <w:rsid w:val="00287DAA"/>
    <w:rsid w:val="002949D1"/>
    <w:rsid w:val="0029508E"/>
    <w:rsid w:val="002954FD"/>
    <w:rsid w:val="002976F5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D3C36"/>
    <w:rsid w:val="002E224B"/>
    <w:rsid w:val="002E5CB3"/>
    <w:rsid w:val="002F5D57"/>
    <w:rsid w:val="00300A59"/>
    <w:rsid w:val="00306C89"/>
    <w:rsid w:val="00306FA2"/>
    <w:rsid w:val="003071DD"/>
    <w:rsid w:val="00312C3F"/>
    <w:rsid w:val="003140C7"/>
    <w:rsid w:val="0031563B"/>
    <w:rsid w:val="00316A45"/>
    <w:rsid w:val="00320FCB"/>
    <w:rsid w:val="00330207"/>
    <w:rsid w:val="00330CCD"/>
    <w:rsid w:val="0033282B"/>
    <w:rsid w:val="0033349F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51D0"/>
    <w:rsid w:val="00356A72"/>
    <w:rsid w:val="003578F0"/>
    <w:rsid w:val="00361450"/>
    <w:rsid w:val="0036343F"/>
    <w:rsid w:val="00363FDA"/>
    <w:rsid w:val="003649B3"/>
    <w:rsid w:val="003708DF"/>
    <w:rsid w:val="00373864"/>
    <w:rsid w:val="00373AC7"/>
    <w:rsid w:val="00373D64"/>
    <w:rsid w:val="00374E43"/>
    <w:rsid w:val="003868C0"/>
    <w:rsid w:val="0039026C"/>
    <w:rsid w:val="003921CA"/>
    <w:rsid w:val="003960B2"/>
    <w:rsid w:val="003A046B"/>
    <w:rsid w:val="003A0AFC"/>
    <w:rsid w:val="003B2736"/>
    <w:rsid w:val="003B52FE"/>
    <w:rsid w:val="003B6D78"/>
    <w:rsid w:val="003B7E71"/>
    <w:rsid w:val="003C2B46"/>
    <w:rsid w:val="003C2C39"/>
    <w:rsid w:val="003C341F"/>
    <w:rsid w:val="003C3594"/>
    <w:rsid w:val="003C7495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282F"/>
    <w:rsid w:val="004052CF"/>
    <w:rsid w:val="00406F4D"/>
    <w:rsid w:val="00415FFB"/>
    <w:rsid w:val="00423696"/>
    <w:rsid w:val="0042563E"/>
    <w:rsid w:val="00430F42"/>
    <w:rsid w:val="004353A6"/>
    <w:rsid w:val="00435CAD"/>
    <w:rsid w:val="00437CCF"/>
    <w:rsid w:val="004418BB"/>
    <w:rsid w:val="00442D99"/>
    <w:rsid w:val="00443DFC"/>
    <w:rsid w:val="0044658E"/>
    <w:rsid w:val="00446AF9"/>
    <w:rsid w:val="00447570"/>
    <w:rsid w:val="00451B92"/>
    <w:rsid w:val="00453B85"/>
    <w:rsid w:val="00454531"/>
    <w:rsid w:val="004617B2"/>
    <w:rsid w:val="00464E3C"/>
    <w:rsid w:val="0046621F"/>
    <w:rsid w:val="00472A44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D3E46"/>
    <w:rsid w:val="004E2781"/>
    <w:rsid w:val="004E44A1"/>
    <w:rsid w:val="004F0CED"/>
    <w:rsid w:val="00500200"/>
    <w:rsid w:val="00500B73"/>
    <w:rsid w:val="00505419"/>
    <w:rsid w:val="00507E81"/>
    <w:rsid w:val="0051033C"/>
    <w:rsid w:val="00511C8C"/>
    <w:rsid w:val="0051639A"/>
    <w:rsid w:val="005209ED"/>
    <w:rsid w:val="00520CB1"/>
    <w:rsid w:val="00522FE5"/>
    <w:rsid w:val="00532C48"/>
    <w:rsid w:val="0053451E"/>
    <w:rsid w:val="005352A7"/>
    <w:rsid w:val="00537194"/>
    <w:rsid w:val="0054331C"/>
    <w:rsid w:val="00543454"/>
    <w:rsid w:val="00544149"/>
    <w:rsid w:val="00544641"/>
    <w:rsid w:val="00547A48"/>
    <w:rsid w:val="005519BF"/>
    <w:rsid w:val="00557C1A"/>
    <w:rsid w:val="00557F6E"/>
    <w:rsid w:val="00561267"/>
    <w:rsid w:val="00561D3D"/>
    <w:rsid w:val="0056224E"/>
    <w:rsid w:val="005639EE"/>
    <w:rsid w:val="00566663"/>
    <w:rsid w:val="00574294"/>
    <w:rsid w:val="005755E5"/>
    <w:rsid w:val="005758CF"/>
    <w:rsid w:val="00580E11"/>
    <w:rsid w:val="005834C6"/>
    <w:rsid w:val="005846EB"/>
    <w:rsid w:val="00597DE8"/>
    <w:rsid w:val="005A7506"/>
    <w:rsid w:val="005A7D7E"/>
    <w:rsid w:val="005B20C7"/>
    <w:rsid w:val="005C103B"/>
    <w:rsid w:val="005C3E68"/>
    <w:rsid w:val="005C5AEF"/>
    <w:rsid w:val="005D0075"/>
    <w:rsid w:val="005D1B17"/>
    <w:rsid w:val="005D5849"/>
    <w:rsid w:val="005D5F8E"/>
    <w:rsid w:val="005E24B0"/>
    <w:rsid w:val="005E5DA8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3089"/>
    <w:rsid w:val="00644E62"/>
    <w:rsid w:val="006461AB"/>
    <w:rsid w:val="006469E1"/>
    <w:rsid w:val="00646A39"/>
    <w:rsid w:val="00647B6A"/>
    <w:rsid w:val="006628A4"/>
    <w:rsid w:val="00667055"/>
    <w:rsid w:val="006714B0"/>
    <w:rsid w:val="00674F15"/>
    <w:rsid w:val="00681283"/>
    <w:rsid w:val="0068245F"/>
    <w:rsid w:val="00684747"/>
    <w:rsid w:val="0068566B"/>
    <w:rsid w:val="00687C23"/>
    <w:rsid w:val="00696218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6F560A"/>
    <w:rsid w:val="007025CC"/>
    <w:rsid w:val="0070425F"/>
    <w:rsid w:val="007078A1"/>
    <w:rsid w:val="00710FF0"/>
    <w:rsid w:val="00721A91"/>
    <w:rsid w:val="0072742F"/>
    <w:rsid w:val="007344FF"/>
    <w:rsid w:val="007428D1"/>
    <w:rsid w:val="007431D9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0A35"/>
    <w:rsid w:val="007724FF"/>
    <w:rsid w:val="0077451E"/>
    <w:rsid w:val="0077709A"/>
    <w:rsid w:val="007819D6"/>
    <w:rsid w:val="007870F5"/>
    <w:rsid w:val="0078797F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46CA0"/>
    <w:rsid w:val="00860E2E"/>
    <w:rsid w:val="008637C2"/>
    <w:rsid w:val="00865A45"/>
    <w:rsid w:val="00865A7C"/>
    <w:rsid w:val="00872156"/>
    <w:rsid w:val="008735B0"/>
    <w:rsid w:val="00875FD9"/>
    <w:rsid w:val="00880AFB"/>
    <w:rsid w:val="00880E43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4D36"/>
    <w:rsid w:val="00905F49"/>
    <w:rsid w:val="00906021"/>
    <w:rsid w:val="00910663"/>
    <w:rsid w:val="00912E54"/>
    <w:rsid w:val="00923A79"/>
    <w:rsid w:val="009416D1"/>
    <w:rsid w:val="00943E92"/>
    <w:rsid w:val="0094566E"/>
    <w:rsid w:val="00946518"/>
    <w:rsid w:val="00961047"/>
    <w:rsid w:val="00963A73"/>
    <w:rsid w:val="009671F0"/>
    <w:rsid w:val="009714B9"/>
    <w:rsid w:val="00971F80"/>
    <w:rsid w:val="009730B9"/>
    <w:rsid w:val="00974178"/>
    <w:rsid w:val="009749F8"/>
    <w:rsid w:val="00976E97"/>
    <w:rsid w:val="00977C38"/>
    <w:rsid w:val="0098045B"/>
    <w:rsid w:val="00990BD1"/>
    <w:rsid w:val="009A1A39"/>
    <w:rsid w:val="009A240C"/>
    <w:rsid w:val="009A5947"/>
    <w:rsid w:val="009A6EF5"/>
    <w:rsid w:val="009A7C40"/>
    <w:rsid w:val="009B1177"/>
    <w:rsid w:val="009B7DC0"/>
    <w:rsid w:val="009C2CB8"/>
    <w:rsid w:val="009C3CFE"/>
    <w:rsid w:val="009D3FE6"/>
    <w:rsid w:val="009D5CA7"/>
    <w:rsid w:val="009E167B"/>
    <w:rsid w:val="009E3763"/>
    <w:rsid w:val="009E510B"/>
    <w:rsid w:val="009E6FFC"/>
    <w:rsid w:val="009E7996"/>
    <w:rsid w:val="009F4B5C"/>
    <w:rsid w:val="00A02A1A"/>
    <w:rsid w:val="00A0307A"/>
    <w:rsid w:val="00A07D84"/>
    <w:rsid w:val="00A11D2E"/>
    <w:rsid w:val="00A20FF2"/>
    <w:rsid w:val="00A2121F"/>
    <w:rsid w:val="00A25C20"/>
    <w:rsid w:val="00A27682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702A"/>
    <w:rsid w:val="00A60A04"/>
    <w:rsid w:val="00A61C99"/>
    <w:rsid w:val="00A61ECD"/>
    <w:rsid w:val="00A66C58"/>
    <w:rsid w:val="00A70438"/>
    <w:rsid w:val="00A72E60"/>
    <w:rsid w:val="00A74759"/>
    <w:rsid w:val="00A74D90"/>
    <w:rsid w:val="00A77379"/>
    <w:rsid w:val="00A7780F"/>
    <w:rsid w:val="00A83DA1"/>
    <w:rsid w:val="00A84BEA"/>
    <w:rsid w:val="00A85511"/>
    <w:rsid w:val="00A878CD"/>
    <w:rsid w:val="00A909C3"/>
    <w:rsid w:val="00A92E31"/>
    <w:rsid w:val="00A958F4"/>
    <w:rsid w:val="00A9632D"/>
    <w:rsid w:val="00A96C67"/>
    <w:rsid w:val="00A974CF"/>
    <w:rsid w:val="00AA1D6F"/>
    <w:rsid w:val="00AA3CB1"/>
    <w:rsid w:val="00AA5C84"/>
    <w:rsid w:val="00AB05A7"/>
    <w:rsid w:val="00AB1F2B"/>
    <w:rsid w:val="00AB5CD2"/>
    <w:rsid w:val="00AB7B68"/>
    <w:rsid w:val="00AC10BA"/>
    <w:rsid w:val="00AC1A50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13418"/>
    <w:rsid w:val="00B1481A"/>
    <w:rsid w:val="00B26161"/>
    <w:rsid w:val="00B40465"/>
    <w:rsid w:val="00B4140D"/>
    <w:rsid w:val="00B4217E"/>
    <w:rsid w:val="00B43103"/>
    <w:rsid w:val="00B44DEE"/>
    <w:rsid w:val="00B47BC9"/>
    <w:rsid w:val="00B533AB"/>
    <w:rsid w:val="00B57D75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A1D3B"/>
    <w:rsid w:val="00BB1150"/>
    <w:rsid w:val="00BB2252"/>
    <w:rsid w:val="00BB2FCA"/>
    <w:rsid w:val="00BB3A17"/>
    <w:rsid w:val="00BB3C94"/>
    <w:rsid w:val="00BB7132"/>
    <w:rsid w:val="00BC241E"/>
    <w:rsid w:val="00BC2D91"/>
    <w:rsid w:val="00BC3DED"/>
    <w:rsid w:val="00BC5B7A"/>
    <w:rsid w:val="00BC6597"/>
    <w:rsid w:val="00BD307B"/>
    <w:rsid w:val="00BE54A5"/>
    <w:rsid w:val="00BE7A46"/>
    <w:rsid w:val="00BF3C02"/>
    <w:rsid w:val="00C06AD1"/>
    <w:rsid w:val="00C20DFC"/>
    <w:rsid w:val="00C21322"/>
    <w:rsid w:val="00C279CD"/>
    <w:rsid w:val="00C27CDF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9648C"/>
    <w:rsid w:val="00CA573F"/>
    <w:rsid w:val="00CA57FC"/>
    <w:rsid w:val="00CA7D0F"/>
    <w:rsid w:val="00CB1EF1"/>
    <w:rsid w:val="00CC5309"/>
    <w:rsid w:val="00CC5498"/>
    <w:rsid w:val="00CD1C30"/>
    <w:rsid w:val="00CD4C45"/>
    <w:rsid w:val="00CD7486"/>
    <w:rsid w:val="00CD7D81"/>
    <w:rsid w:val="00CE0530"/>
    <w:rsid w:val="00CE59D3"/>
    <w:rsid w:val="00CE6C09"/>
    <w:rsid w:val="00CE700F"/>
    <w:rsid w:val="00CF3BE9"/>
    <w:rsid w:val="00D009DB"/>
    <w:rsid w:val="00D00B4C"/>
    <w:rsid w:val="00D01C0D"/>
    <w:rsid w:val="00D01CEA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5783B"/>
    <w:rsid w:val="00D61C65"/>
    <w:rsid w:val="00D62616"/>
    <w:rsid w:val="00D6499E"/>
    <w:rsid w:val="00D753A5"/>
    <w:rsid w:val="00D7698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02"/>
    <w:rsid w:val="00DA1D5C"/>
    <w:rsid w:val="00DA20F0"/>
    <w:rsid w:val="00DB38C4"/>
    <w:rsid w:val="00DB54B0"/>
    <w:rsid w:val="00DC0AE0"/>
    <w:rsid w:val="00DC0B05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D7C23"/>
    <w:rsid w:val="00DE046C"/>
    <w:rsid w:val="00DE68DC"/>
    <w:rsid w:val="00DF226E"/>
    <w:rsid w:val="00DF3E44"/>
    <w:rsid w:val="00E017C7"/>
    <w:rsid w:val="00E05418"/>
    <w:rsid w:val="00E059EA"/>
    <w:rsid w:val="00E06A4F"/>
    <w:rsid w:val="00E133E4"/>
    <w:rsid w:val="00E1657A"/>
    <w:rsid w:val="00E167F7"/>
    <w:rsid w:val="00E20F02"/>
    <w:rsid w:val="00E23B41"/>
    <w:rsid w:val="00E278B4"/>
    <w:rsid w:val="00E27974"/>
    <w:rsid w:val="00E31756"/>
    <w:rsid w:val="00E32D87"/>
    <w:rsid w:val="00E34D6C"/>
    <w:rsid w:val="00E37D11"/>
    <w:rsid w:val="00E40114"/>
    <w:rsid w:val="00E50AAC"/>
    <w:rsid w:val="00E520C8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2C14"/>
    <w:rsid w:val="00EC408B"/>
    <w:rsid w:val="00EC7AC6"/>
    <w:rsid w:val="00ED0784"/>
    <w:rsid w:val="00ED299F"/>
    <w:rsid w:val="00ED7AF9"/>
    <w:rsid w:val="00EE74D5"/>
    <w:rsid w:val="00EF2B5D"/>
    <w:rsid w:val="00EF437F"/>
    <w:rsid w:val="00EF51B1"/>
    <w:rsid w:val="00F00E98"/>
    <w:rsid w:val="00F06262"/>
    <w:rsid w:val="00F12C28"/>
    <w:rsid w:val="00F14A5F"/>
    <w:rsid w:val="00F156DB"/>
    <w:rsid w:val="00F21E8D"/>
    <w:rsid w:val="00F23A4C"/>
    <w:rsid w:val="00F25F3A"/>
    <w:rsid w:val="00F31145"/>
    <w:rsid w:val="00F323A3"/>
    <w:rsid w:val="00F37328"/>
    <w:rsid w:val="00F40B87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2152"/>
    <w:rsid w:val="00FA28A4"/>
    <w:rsid w:val="00FA62D6"/>
    <w:rsid w:val="00FA72D3"/>
    <w:rsid w:val="00FB0B47"/>
    <w:rsid w:val="00FB4647"/>
    <w:rsid w:val="00FB6122"/>
    <w:rsid w:val="00FC1FF1"/>
    <w:rsid w:val="00FC5233"/>
    <w:rsid w:val="00FD2546"/>
    <w:rsid w:val="00FD5CA7"/>
    <w:rsid w:val="00FD64B6"/>
    <w:rsid w:val="00FE152B"/>
    <w:rsid w:val="00FE2F04"/>
    <w:rsid w:val="00FE3E7A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1549F10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00E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00E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3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27CD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00E98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00E98"/>
    <w:rPr>
      <w:b/>
      <w:bCs/>
      <w:sz w:val="36"/>
      <w:szCs w:val="36"/>
    </w:rPr>
  </w:style>
  <w:style w:type="character" w:customStyle="1" w:styleId="progress">
    <w:name w:val="progress"/>
    <w:basedOn w:val="Standardnpsmoodstavce"/>
    <w:rsid w:val="00F00E98"/>
  </w:style>
  <w:style w:type="character" w:customStyle="1" w:styleId="progress-icon">
    <w:name w:val="progress-icon"/>
    <w:basedOn w:val="Standardnpsmoodstavce"/>
    <w:rsid w:val="00F00E98"/>
  </w:style>
  <w:style w:type="paragraph" w:styleId="Normlnweb">
    <w:name w:val="Normal (Web)"/>
    <w:basedOn w:val="Normln"/>
    <w:uiPriority w:val="99"/>
    <w:semiHidden/>
    <w:unhideWhenUsed/>
    <w:rsid w:val="00F00E98"/>
    <w:pPr>
      <w:spacing w:before="100" w:beforeAutospacing="1" w:after="100" w:afterAutospacing="1"/>
    </w:pPr>
  </w:style>
  <w:style w:type="paragraph" w:customStyle="1" w:styleId="last">
    <w:name w:val="last"/>
    <w:basedOn w:val="Normln"/>
    <w:rsid w:val="00F00E98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00E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00E98"/>
    <w:rPr>
      <w:rFonts w:ascii="Arial" w:hAnsi="Arial" w:cs="Arial"/>
      <w:vanish/>
      <w:sz w:val="16"/>
      <w:szCs w:val="16"/>
    </w:rPr>
  </w:style>
  <w:style w:type="character" w:customStyle="1" w:styleId="ui-button-text">
    <w:name w:val="ui-button-text"/>
    <w:basedOn w:val="Standardnpsmoodstavce"/>
    <w:rsid w:val="00F00E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00E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00E98"/>
    <w:rPr>
      <w:rFonts w:ascii="Arial" w:hAnsi="Arial" w:cs="Arial"/>
      <w:vanish/>
      <w:sz w:val="16"/>
      <w:szCs w:val="16"/>
    </w:rPr>
  </w:style>
  <w:style w:type="paragraph" w:customStyle="1" w:styleId="DefinitionTerm">
    <w:name w:val="Definition Term"/>
    <w:basedOn w:val="Normln"/>
    <w:next w:val="Normln"/>
    <w:rsid w:val="00A61ECD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A61EC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61ECD"/>
    <w:rPr>
      <w:rFonts w:ascii="Consolas" w:eastAsia="Calibri" w:hAnsi="Consolas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1F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2016-03-11T12:34:00Z</cp:lastPrinted>
  <dcterms:created xsi:type="dcterms:W3CDTF">2022-10-03T16:28:00Z</dcterms:created>
  <dcterms:modified xsi:type="dcterms:W3CDTF">2023-08-21T13:43:00Z</dcterms:modified>
</cp:coreProperties>
</file>